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6119d8k.htm"/>
      <w:bookmarkStart w:id="1" w:name="ksd661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23, 2026</w:t>
      </w:r>
    </w:p>
    <w:p>
      <w:pPr>
        <w:pStyle w:val="TextBody"/>
        <w:bidi w:val="0"/>
        <w:spacing w:before="0" w:after="0"/>
        <w:jc w:val="center"/>
        <w:rPr/>
      </w:pPr>
      <w:r>
        <w:rPr/>
        <w:drawing>
          <wp:inline distT="0" distB="0" distL="0" distR="0">
            <wp:extent cx="110490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1219200"/>
                    </a:xfrm>
                    <a:prstGeom prst="rect">
                      <a:avLst/>
                    </a:prstGeom>
                  </pic:spPr>
                </pic:pic>
              </a:graphicData>
            </a:graphic>
          </wp:inline>
        </w:drawing>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LANDSTAR SYSTEM,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 xml:space="preserve">021238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06-1313069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5450"/>
        <w:gridCol w:w="60"/>
        <w:gridCol w:w="1145"/>
      </w:tblGrid>
      <w:tr>
        <w:trPr/>
        <w:tc>
          <w:tcPr>
            <w:tcW w:w="5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center"/>
              <w:rPr>
                <w:b/>
              </w:rPr>
            </w:pPr>
            <w:r>
              <w:rPr>
                <w:b/>
              </w:rPr>
              <w:t>13410 Sutton Park Drive South, Jacksonville,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32224</w:t>
            </w:r>
          </w:p>
        </w:tc>
      </w:tr>
      <w:tr>
        <w:trPr/>
        <w:tc>
          <w:tcPr>
            <w:tcW w:w="545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(904) 398-9400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125" w:type="dxa"/>
        <w:jc w:val="left"/>
        <w:tblInd w:w="0" w:type="dxa"/>
        <w:tblLayout w:type="fixed"/>
        <w:tblCellMar>
          <w:top w:w="0" w:type="dxa"/>
          <w:left w:w="0" w:type="dxa"/>
          <w:bottom w:w="0" w:type="dxa"/>
          <w:right w:w="0" w:type="dxa"/>
        </w:tblCellMar>
      </w:tblPr>
      <w:tblGrid>
        <w:gridCol w:w="1520"/>
        <w:gridCol w:w="60"/>
        <w:gridCol w:w="740"/>
        <w:gridCol w:w="60"/>
        <w:gridCol w:w="174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LSTR</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July 23, 2026, Landstar System Holdings, Inc. (the “Company”) announced that the Board of Directors approved William Clement to serve as the Company’s Chief Commercial Officer, effective August 1, 2026. Mr. Clement will assume responsibility for the Company’s commercial team and will lead Landstar’s commercial strategy with primary responsibility for supporting the success of Landstar’s independent agent network, advancing customer relationships, and enhancing the effectiveness of the entire commercial organization. Mr. Clement is a seasoned transportation and logistics business leader, having spent more than 30 years in transportation, including the last 8 years at trucking company CRST. Mr. Clement will become a member of the Company’s Executive Leadership Team and will report to Chief Executive Officer Frank Lonegro.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Clement joining the Company, Jim Applegate will transition from his current role as Chief Corporate Sales, Strategy &amp; Specialized Freight Officer to a new role as Chief Strategy &amp; Transformation Officer. Mr. Applegate will continue to serve as a member of the Executive Leadership Team and will continue to report to Chief Executive Officer Frank Lonegro. </w:t>
      </w:r>
    </w:p>
    <w:p>
      <w:pPr>
        <w:pStyle w:val="TextBody"/>
        <w:bidi w:val="0"/>
        <w:spacing w:before="240" w:after="0"/>
        <w:jc w:val="left"/>
        <w:rPr>
          <w:rFonts w:ascii="Times New Roman" w:hAnsi="Times New Roman"/>
          <w:sz w:val="20"/>
        </w:rPr>
      </w:pPr>
      <w:r>
        <w:rPr>
          <w:rFonts w:ascii="Times New Roman" w:hAnsi="Times New Roman"/>
          <w:sz w:val="20"/>
        </w:rPr>
        <w:t xml:space="preserve">The Company further announced that Matthew Dannegger will transition from his role as Chief Field Sales Officer of the Company, effective July 31, 2026, to serve as Special Advisor to the Chief Executive Officer until his departure from the Company on March 1, 2027. </w:t>
      </w:r>
    </w:p>
    <w:p>
      <w:pPr>
        <w:pStyle w:val="TextBody"/>
        <w:bidi w:val="0"/>
        <w:spacing w:before="240" w:after="0"/>
        <w:jc w:val="left"/>
        <w:rPr>
          <w:rFonts w:ascii="Times New Roman" w:hAnsi="Times New Roman"/>
          <w:sz w:val="20"/>
        </w:rPr>
      </w:pPr>
      <w:r>
        <w:rPr>
          <w:rFonts w:ascii="Times New Roman" w:hAnsi="Times New Roman"/>
          <w:sz w:val="20"/>
        </w:rPr>
        <w:t>A copy of the press release issued by the Company is attached hereto as Exhibit 99.1 and is incorporated herein by reference.</w:t>
      </w:r>
    </w:p>
    <w:p>
      <w:pPr>
        <w:pStyle w:val="TextBody"/>
        <w:bidi w:val="0"/>
        <w:spacing w:before="360" w:after="0"/>
        <w:jc w:val="left"/>
        <w:rPr>
          <w:rFonts w:ascii="Times New Roman" w:hAnsi="Times New Roman"/>
          <w:sz w:val="20"/>
        </w:rPr>
      </w:pPr>
      <w:r>
        <w:rPr>
          <w:rFonts w:ascii="Times New Roman" w:hAnsi="Times New Roman"/>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66119dex991.htm">
              <w:r>
                <w:rPr>
                  <w:rStyle w:val="InternetLink"/>
                </w:rPr>
                <w:t xml:space="preserve">Press Release, dated July 23, 2026, of Landstar System, Inc.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1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65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5" w:type="dxa"/>
            <w:gridSpan w:val="3"/>
            <w:tcBorders/>
            <w:vAlign w:val="center"/>
          </w:tcPr>
          <w:p>
            <w:pPr>
              <w:pStyle w:val="TableContents"/>
              <w:bidi w:val="0"/>
              <w:spacing w:before="0" w:after="283"/>
              <w:jc w:val="left"/>
              <w:rPr/>
            </w:pPr>
            <w:r>
              <w:rPr/>
              <w:t>LANDSTAR SYSTEM,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Name: 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Vice President, Chief Financial Officer</w:t>
            </w:r>
          </w:p>
          <w:p>
            <w:pPr>
              <w:pStyle w:val="TableContents"/>
              <w:bidi w:val="0"/>
              <w:spacing w:before="0" w:after="20"/>
              <w:jc w:val="left"/>
              <w:rPr/>
            </w:pPr>
            <w:r>
              <w:rPr/>
              <w:t>   </w:t>
            </w:r>
            <w:r>
              <w:rPr>
                <w:rFonts w:ascii="Times New Roman" w:hAnsi="Times New Roman"/>
                <w:sz w:val="20"/>
              </w:rPr>
              <w:t>and Assistant Secretary</w:t>
            </w:r>
          </w:p>
        </w:tc>
      </w:tr>
    </w:tbl>
    <w:p>
      <w:pPr>
        <w:pStyle w:val="TextBody"/>
        <w:bidi w:val="0"/>
        <w:spacing w:before="0" w:after="0"/>
        <w:jc w:val="right"/>
        <w:rPr>
          <w:rFonts w:ascii="Times New Roman" w:hAnsi="Times New Roman"/>
          <w:b/>
          <w:sz w:val="20"/>
        </w:rPr>
      </w:pPr>
      <w:bookmarkStart w:id="2" w:name="d66119dex991.htm"/>
      <w:bookmarkStart w:id="3" w:name="ksd6611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610475" cy="1533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10475" cy="15335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4"/>
        <w:gridCol w:w="120"/>
        <w:gridCol w:w="3175"/>
        <w:gridCol w:w="120"/>
        <w:gridCol w:w="3146"/>
      </w:tblGrid>
      <w:tr>
        <w:trPr/>
        <w:tc>
          <w:tcPr>
            <w:tcW w:w="36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3644" w:type="dxa"/>
            <w:tcBorders/>
          </w:tcPr>
          <w:p>
            <w:pPr>
              <w:pStyle w:val="TableContents"/>
              <w:bidi w:val="0"/>
              <w:spacing w:before="0" w:after="283"/>
              <w:jc w:val="left"/>
              <w:rPr>
                <w:u w:val="single"/>
              </w:rPr>
            </w:pPr>
            <w:r>
              <w:rPr>
                <w:u w:val="single"/>
              </w:rPr>
              <w:t>For Immediate Release</w:t>
            </w:r>
          </w:p>
        </w:tc>
        <w:tc>
          <w:tcPr>
            <w:tcW w:w="120"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right"/>
              <w:rPr/>
            </w:pPr>
            <w:r>
              <w:rPr/>
              <w:t>July 23, 2026</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LANDSTAR APPOINTS BILL CLEMENT AS CHIEF COMMERCIAL OFFICER </w:t>
      </w:r>
    </w:p>
    <w:p>
      <w:pPr>
        <w:pStyle w:val="TextBody"/>
        <w:bidi w:val="0"/>
        <w:spacing w:before="240" w:after="0"/>
        <w:jc w:val="left"/>
        <w:rPr>
          <w:rFonts w:ascii="Times New Roman" w:hAnsi="Times New Roman"/>
          <w:sz w:val="20"/>
        </w:rPr>
      </w:pPr>
      <w:r>
        <w:rPr>
          <w:rFonts w:ascii="Times New Roman" w:hAnsi="Times New Roman"/>
          <w:sz w:val="20"/>
        </w:rPr>
        <w:t xml:space="preserve">Jacksonville, Fla. — Landstar System, Inc. (NASDAQ: LSTR), a technology-enabled, asset-light provider of integrated transportation management solutions delivering safe, specialized transportation services, today announced the appointment of William “Bill” Clement as Vice President and Chief Commercial Officer (CCO), effective August 1, 2026. </w:t>
      </w:r>
    </w:p>
    <w:p>
      <w:pPr>
        <w:pStyle w:val="TextBody"/>
        <w:bidi w:val="0"/>
        <w:spacing w:before="240" w:after="0"/>
        <w:jc w:val="left"/>
        <w:rPr>
          <w:rFonts w:ascii="Times New Roman" w:hAnsi="Times New Roman"/>
          <w:sz w:val="20"/>
        </w:rPr>
      </w:pPr>
      <w:r>
        <w:rPr>
          <w:rFonts w:ascii="Times New Roman" w:hAnsi="Times New Roman"/>
          <w:sz w:val="20"/>
        </w:rPr>
        <w:t xml:space="preserve">In this role as CCO and a member of Landstar’s Executive Leadership Team, Clement will lead Landstar’s commercial strategy with primary responsibility for supporting the success of Landstar’s independent agent network, advancing customer relationships, and enhancing the effectiveness of the entire commercial organization. He will also focus on accelerating growth across Landstar’s strategic modes and specialized transportation services, while helping agents identify market opportunities with new and existing customers. Working closely with leaders across the organization, Clement will help enhance Landstar’s Safety, Security and Service value proposition and drive sustainable, profitable growth throughout the Landstar network. He will be based in Jacksonville, Florida, and report to President and Chief Executive Officer Frank Lonegro. </w:t>
      </w:r>
    </w:p>
    <w:p>
      <w:pPr>
        <w:pStyle w:val="TextBody"/>
        <w:bidi w:val="0"/>
        <w:spacing w:before="240" w:after="0"/>
        <w:jc w:val="left"/>
        <w:rPr>
          <w:rFonts w:ascii="Times New Roman" w:hAnsi="Times New Roman"/>
          <w:sz w:val="20"/>
        </w:rPr>
      </w:pPr>
      <w:r>
        <w:rPr>
          <w:rFonts w:ascii="Times New Roman" w:hAnsi="Times New Roman"/>
          <w:sz w:val="20"/>
        </w:rPr>
        <w:t xml:space="preserve">Clement brings more than 30 years of transportation and logistics leadership experience spanning rail, intermodal, trucking and specialized logistics services. Most recently, he served as Group President and Chief Strategy Officer for privately held CRST, where he led major business units and enterprise-wide strategic initiatives. More broadly, his career includes senior leadership positions across strategy, sales, marketing, operations and finance, along with extensive profit-and-loss responsibility.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Before joining CRST, Clement spent 26 years with publicly traded CSX Corporation, culminating in his role as President of the company’s intermodal business unit. During his tenure, he led significant revenue and volume growth while delivering record financial performance and advancing the organization’s commercial and operational capabilities. </w:t>
      </w:r>
    </w:p>
    <w:p>
      <w:pPr>
        <w:pStyle w:val="TextBody"/>
        <w:bidi w:val="0"/>
        <w:spacing w:before="240" w:after="0"/>
        <w:jc w:val="left"/>
        <w:rPr>
          <w:rFonts w:ascii="Times New Roman" w:hAnsi="Times New Roman"/>
          <w:sz w:val="20"/>
        </w:rPr>
      </w:pPr>
      <w:r>
        <w:rPr>
          <w:rFonts w:ascii="Times New Roman" w:hAnsi="Times New Roman"/>
          <w:sz w:val="20"/>
        </w:rPr>
        <w:t xml:space="preserve">Clement said he is excited to join Landstar and contribute to the company’s continued success. “Landstar has built one of the most distinctive and successful business models in the transportation industry,” Clement said. “I look forward to working closely with Landstar’s exceptional network of independent agents, business capacity owners and employees to support growth, strengthen customer relationships and help position the company for continued long-term success.” </w:t>
      </w:r>
    </w:p>
    <w:p>
      <w:pPr>
        <w:pStyle w:val="TextBody"/>
        <w:bidi w:val="0"/>
        <w:spacing w:before="240" w:after="0"/>
        <w:jc w:val="left"/>
        <w:rPr>
          <w:rFonts w:ascii="Times New Roman" w:hAnsi="Times New Roman"/>
          <w:sz w:val="20"/>
        </w:rPr>
      </w:pPr>
      <w:r>
        <w:rPr>
          <w:rFonts w:ascii="Times New Roman" w:hAnsi="Times New Roman"/>
          <w:sz w:val="20"/>
        </w:rPr>
        <w:t xml:space="preserve">Clement holds an MBA from the University of North Florida, a bachelor’s degree in marketing from Jacksonville University and completed the Advanced Management Program at Harvard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Clement’s appointment, Landstar also announced several leadership transitions designed to support the company’s long-term growth strategy. </w:t>
      </w:r>
    </w:p>
    <w:p>
      <w:pPr>
        <w:pStyle w:val="TextBody"/>
        <w:bidi w:val="0"/>
        <w:spacing w:before="240" w:after="0"/>
        <w:jc w:val="left"/>
        <w:rPr>
          <w:rFonts w:ascii="Times New Roman" w:hAnsi="Times New Roman"/>
          <w:sz w:val="20"/>
        </w:rPr>
      </w:pPr>
      <w:r>
        <w:rPr>
          <w:rFonts w:ascii="Times New Roman" w:hAnsi="Times New Roman"/>
          <w:sz w:val="20"/>
        </w:rPr>
        <w:t xml:space="preserve">Jim Applegate will transition from his current role as Chief Corporate Sales, Strategy &amp; Specialized Freight Officer to Chief Strategy &amp; Transformation Officer, effective August 1, 2026. He will continue to serve as a member of Landstar’s Executive Leadership Team and report to President and Chief Executive Officer Frank Lonegro. </w:t>
      </w:r>
    </w:p>
    <w:p>
      <w:pPr>
        <w:pStyle w:val="TextBody"/>
        <w:bidi w:val="0"/>
        <w:spacing w:before="240" w:after="0"/>
        <w:jc w:val="left"/>
        <w:rPr/>
      </w:pPr>
      <w:r>
        <w:rPr/>
        <w:t>“</w:t>
      </w:r>
      <w:r>
        <w:rPr>
          <w:rFonts w:ascii="Times New Roman" w:hAnsi="Times New Roman"/>
          <w:sz w:val="20"/>
        </w:rPr>
        <w:t xml:space="preserve">Bill’s appointment marks an important step in advancing Landstar’s long-term growth strategy,” said Lonegro. “His extensive commercial leadership experience, customer focus and deep understanding of the transportation industry make him exceptionally well positioned to help accelerate growth across our network. Combined with Jim’s continued leadership in strategy and transformation, we are strengthening our ability to deliver innovative solutions and create value for our agents, customers, capacity providers and shareholders.”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SYSTEM/3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In addition, Matt Dannegger will transition from his current role as Chief Field Sales Officer to Special Advisor to the Chief Executive Officer, effective July 31, 2026. Dannegger will support the leadership transition and provide strategic counsel to the organization through his anticipated retirement from the company on March 1, 2027. </w:t>
      </w:r>
    </w:p>
    <w:p>
      <w:pPr>
        <w:pStyle w:val="TextBody"/>
        <w:bidi w:val="0"/>
        <w:spacing w:before="240" w:after="0"/>
        <w:jc w:val="left"/>
        <w:rPr>
          <w:rFonts w:ascii="Times New Roman" w:hAnsi="Times New Roman"/>
          <w:sz w:val="20"/>
        </w:rPr>
      </w:pPr>
      <w:r>
        <w:rPr>
          <w:rFonts w:ascii="Times New Roman" w:hAnsi="Times New Roman"/>
          <w:sz w:val="20"/>
        </w:rPr>
        <w:t xml:space="preserve">Lonegro also thanked Dannegger for his contributions to the company. “Matt has been an outstanding leader and advocate for Landstar’s agents and field sales organization,” Lonegro said. “We are grateful for his many contributions and appreciate his willingness to support the organization during this transition.” </w:t>
      </w:r>
    </w:p>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Cory Seay </w:t>
      </w:r>
    </w:p>
    <w:p>
      <w:pPr>
        <w:pStyle w:val="TextBody"/>
        <w:bidi w:val="0"/>
        <w:spacing w:before="0" w:after="0"/>
        <w:jc w:val="left"/>
        <w:rPr>
          <w:rFonts w:ascii="Times New Roman" w:hAnsi="Times New Roman"/>
          <w:sz w:val="20"/>
        </w:rPr>
      </w:pPr>
      <w:r>
        <w:rPr>
          <w:rFonts w:ascii="Times New Roman" w:hAnsi="Times New Roman"/>
          <w:sz w:val="20"/>
        </w:rPr>
        <w:t xml:space="preserve">Vice President, Corporate Services and Chief of Staff </w:t>
      </w:r>
    </w:p>
    <w:p>
      <w:pPr>
        <w:pStyle w:val="TextBody"/>
        <w:bidi w:val="0"/>
        <w:spacing w:before="0" w:after="0"/>
        <w:jc w:val="left"/>
        <w:rPr>
          <w:rFonts w:ascii="Times New Roman" w:hAnsi="Times New Roman"/>
          <w:sz w:val="20"/>
        </w:rPr>
      </w:pPr>
      <w:r>
        <w:rPr>
          <w:rFonts w:ascii="Times New Roman" w:hAnsi="Times New Roman"/>
          <w:sz w:val="20"/>
        </w:rPr>
        <w:t xml:space="preserve">904-390-1320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Landstar: </w:t>
      </w:r>
    </w:p>
    <w:p>
      <w:pPr>
        <w:pStyle w:val="TextBody"/>
        <w:bidi w:val="0"/>
        <w:spacing w:before="120" w:after="0"/>
        <w:jc w:val="left"/>
        <w:rPr>
          <w:rFonts w:ascii="Times New Roman" w:hAnsi="Times New Roman"/>
          <w:sz w:val="20"/>
        </w:rPr>
      </w:pPr>
      <w:r>
        <w:rPr>
          <w:rFonts w:ascii="Times New Roman" w:hAnsi="Times New Roman"/>
          <w:sz w:val="20"/>
        </w:rPr>
        <w:t xml:space="preserve">Landstar System, Inc. is a technology-enabled, asset-light provider of integrated transportation management solutions delivering safe, specialized transportation services to a broad range of customers utilizing a network of agents, third-party capacity providers, and employees. Landstar transportation services companies are certified to ISO 9001:2015 quality management system standards and RC14001:2015 environmental, health, safety, and security management system standards. Landstar System, Inc. is headquartered in Jacksonville, Florida. Its common stock trades on The NASDAQ Stock Market® under the symbol LSTR.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Looking Statements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SYSTEM/4 </w:t>
      </w:r>
    </w:p>
    <w:p>
      <w:pPr>
        <w:pStyle w:val="TextBody"/>
        <w:bidi w:val="0"/>
        <w:spacing w:before="0" w:after="0"/>
        <w:jc w:val="left"/>
        <w:rPr/>
      </w:pPr>
      <w:r>
        <w:rPr/>
        <w:t> </w:t>
      </w:r>
    </w:p>
    <w:p>
      <w:pPr>
        <w:pStyle w:val="TextBody"/>
        <w:bidi w:val="0"/>
        <w:spacing w:before="120" w:after="0"/>
        <w:jc w:val="left"/>
        <w:rPr/>
      </w:pPr>
      <w:r>
        <w:rPr/>
        <w:t>“</w:t>
      </w:r>
      <w:r>
        <w:rPr>
          <w:rFonts w:ascii="Times New Roman" w:hAnsi="Times New Roman"/>
          <w:sz w:val="20"/>
        </w:rPr>
        <w:t xml:space="preserve">intention,” “expects,” “plans,” “predicts,” “may,” “should,” “could,” “would,” “will,” the negative thereof and similar expressions are intended to identify forward-looking statements. Such statements are by nature subject to uncertainties and risks, including but not limited to: decreased demand for transportation services; U.S. trade relationships and potential or imposed tariffs;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second largest such agent by revenue in the 2025 fiscal year;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acquisitions and investments; and other operational, financial or legal risks or uncertainties detailed in Landstar’s Form 10-K for the 2025 fiscal year, described in Part I,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1650</Words>
  <Characters>10042</Characters>
  <CharactersWithSpaces>11699</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