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Lonegro Frank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LANDSTAR SYSTEM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13410 SUTTON PARK DRIVE SOUTH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10/30/2026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142.9238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purchase price for the transactions reported. The prices paid ranged from $141.04 to $144.28. The reporting person will provide to the issuer, a security holder of the issuer, or the SEC staff, upon request, full information regarding the number of shares purchased at each price within the range.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042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2026-11-02T06:55:25Z</dcterms:created>
  <dcterms:modified xsi:type="dcterms:W3CDTF">2026-11-02T06:55:25Z</dcterms:modified>
</cp:coreProperties>
</file>